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B01194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20.07.</w:t>
      </w:r>
      <w:r w:rsidR="00C02FD6">
        <w:rPr>
          <w:sz w:val="26"/>
        </w:rPr>
        <w:t>20</w:t>
      </w:r>
      <w:r w:rsidR="00491302">
        <w:rPr>
          <w:sz w:val="26"/>
        </w:rPr>
        <w:t>20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 w:rsidR="00522E6E">
        <w:rPr>
          <w:sz w:val="26"/>
        </w:rPr>
        <w:t xml:space="preserve">№ </w:t>
      </w:r>
      <w:r>
        <w:rPr>
          <w:sz w:val="26"/>
        </w:rPr>
        <w:t>371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A42471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</w:t>
      </w:r>
      <w:r w:rsidR="00581F97">
        <w:rPr>
          <w:sz w:val="26"/>
          <w:szCs w:val="26"/>
        </w:rPr>
        <w:t>Центральном</w:t>
      </w:r>
      <w:r w:rsidR="006632AD">
        <w:rPr>
          <w:sz w:val="26"/>
          <w:szCs w:val="26"/>
        </w:rPr>
        <w:t xml:space="preserve"> города Норильск</w:t>
      </w:r>
      <w:r w:rsidR="00373911">
        <w:rPr>
          <w:sz w:val="26"/>
          <w:szCs w:val="26"/>
        </w:rPr>
        <w:t>а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 xml:space="preserve">, утвержденных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</w:t>
      </w:r>
      <w:r w:rsidR="00FC183C">
        <w:rPr>
          <w:sz w:val="26"/>
          <w:szCs w:val="26"/>
        </w:rPr>
        <w:t xml:space="preserve"> </w:t>
      </w:r>
      <w:r w:rsidR="00A42471" w:rsidRPr="00A42471">
        <w:rPr>
          <w:sz w:val="26"/>
          <w:szCs w:val="26"/>
        </w:rPr>
        <w:t xml:space="preserve">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</w:t>
      </w:r>
      <w:r w:rsidR="00232EF3">
        <w:rPr>
          <w:szCs w:val="26"/>
        </w:rPr>
        <w:t>Центральном</w:t>
      </w:r>
      <w:r w:rsidR="006632AD">
        <w:rPr>
          <w:szCs w:val="26"/>
        </w:rPr>
        <w:t xml:space="preserve"> города Норильск</w:t>
      </w:r>
      <w:r w:rsidR="00373911">
        <w:rPr>
          <w:szCs w:val="26"/>
        </w:rPr>
        <w:t>а</w:t>
      </w:r>
      <w:r w:rsidR="006632AD">
        <w:rPr>
          <w:szCs w:val="26"/>
        </w:rPr>
        <w:t xml:space="preserve"> </w:t>
      </w:r>
      <w:r w:rsidR="00232EF3" w:rsidRPr="00232EF3">
        <w:t xml:space="preserve">в части жилой застройки территории, ограниченной улицей </w:t>
      </w:r>
      <w:r w:rsidR="00EB3AF3">
        <w:t>Озерная</w:t>
      </w:r>
      <w:r w:rsidR="00232EF3" w:rsidRPr="00232EF3">
        <w:t xml:space="preserve">, улицей </w:t>
      </w:r>
      <w:r w:rsidR="00EB3AF3">
        <w:t>Югославская</w:t>
      </w:r>
      <w:r w:rsidR="00491302">
        <w:t xml:space="preserve">, </w:t>
      </w:r>
      <w:r w:rsidR="00EB3AF3" w:rsidRPr="00232EF3">
        <w:t xml:space="preserve">улицей </w:t>
      </w:r>
      <w:r w:rsidR="00EB3AF3">
        <w:t>Брусничная</w:t>
      </w:r>
      <w:r w:rsidR="00232EF3" w:rsidRPr="00232EF3"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Управлени</w:t>
      </w:r>
      <w:r w:rsidR="00FC183C">
        <w:t>ю</w:t>
      </w:r>
      <w:r w:rsidR="001E1C7D">
        <w:t xml:space="preserve">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BF340F">
        <w:t>, согласно</w:t>
      </w:r>
      <w:r w:rsidR="008D4602">
        <w:t xml:space="preserve"> приложению № 1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B14221" w:rsidRDefault="00A42471" w:rsidP="00E173D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2F3D3A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</w:t>
      </w:r>
      <w:r w:rsidR="006632AD">
        <w:rPr>
          <w:sz w:val="26"/>
        </w:rPr>
        <w:t>лав</w:t>
      </w:r>
      <w:r w:rsidR="00A10575">
        <w:rPr>
          <w:sz w:val="26"/>
        </w:rPr>
        <w:t>а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 w:rsidR="00491302">
        <w:rPr>
          <w:sz w:val="26"/>
        </w:rPr>
        <w:t>Р.В. Ахметчин</w:t>
      </w:r>
    </w:p>
    <w:p w:rsidR="001E1C7D" w:rsidRPr="00835863" w:rsidRDefault="001E1C7D">
      <w:pPr>
        <w:ind w:right="-619"/>
        <w:rPr>
          <w:sz w:val="26"/>
          <w:szCs w:val="26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B01194" w:rsidRDefault="00B01194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8031C8">
      <w:pPr>
        <w:jc w:val="right"/>
        <w:rPr>
          <w:sz w:val="26"/>
          <w:szCs w:val="26"/>
        </w:rPr>
      </w:pPr>
      <w:r w:rsidRPr="008031C8">
        <w:rPr>
          <w:sz w:val="26"/>
          <w:szCs w:val="26"/>
        </w:rPr>
        <w:lastRenderedPageBreak/>
        <w:t>При</w:t>
      </w:r>
      <w:r>
        <w:rPr>
          <w:sz w:val="26"/>
          <w:szCs w:val="26"/>
        </w:rPr>
        <w:t xml:space="preserve">ложение № </w:t>
      </w:r>
      <w:r w:rsidR="008D4602">
        <w:rPr>
          <w:sz w:val="26"/>
          <w:szCs w:val="26"/>
        </w:rPr>
        <w:t>1</w:t>
      </w:r>
      <w:r>
        <w:rPr>
          <w:sz w:val="26"/>
          <w:szCs w:val="26"/>
        </w:rPr>
        <w:t xml:space="preserve"> к постановлению</w:t>
      </w:r>
    </w:p>
    <w:p w:rsidR="008031C8" w:rsidRDefault="008031C8" w:rsidP="008031C8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8031C8" w:rsidP="0031560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01194">
        <w:rPr>
          <w:sz w:val="26"/>
          <w:szCs w:val="26"/>
        </w:rPr>
        <w:t>20.07.</w:t>
      </w:r>
      <w:r>
        <w:rPr>
          <w:sz w:val="26"/>
          <w:szCs w:val="26"/>
        </w:rPr>
        <w:t>20</w:t>
      </w:r>
      <w:r w:rsidR="00491302">
        <w:rPr>
          <w:sz w:val="26"/>
          <w:szCs w:val="26"/>
        </w:rPr>
        <w:t>20</w:t>
      </w:r>
      <w:r>
        <w:rPr>
          <w:sz w:val="26"/>
          <w:szCs w:val="26"/>
        </w:rPr>
        <w:t xml:space="preserve"> № </w:t>
      </w:r>
      <w:r w:rsidR="00B01194">
        <w:rPr>
          <w:sz w:val="26"/>
          <w:szCs w:val="26"/>
        </w:rPr>
        <w:t>371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 xml:space="preserve">1. </w:t>
      </w:r>
      <w:r w:rsidR="00BD0E03">
        <w:rPr>
          <w:b/>
          <w:sz w:val="26"/>
          <w:szCs w:val="26"/>
        </w:rPr>
        <w:t>Цель изысканий</w:t>
      </w:r>
      <w:r w:rsidRPr="008031C8">
        <w:rPr>
          <w:b/>
          <w:sz w:val="26"/>
          <w:szCs w:val="26"/>
        </w:rPr>
        <w:t>:</w:t>
      </w:r>
    </w:p>
    <w:p w:rsidR="00BD0E03" w:rsidRPr="00BD0E03" w:rsidRDefault="00BD0E03" w:rsidP="00BD0E0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Pr="00BD0E03">
        <w:rPr>
          <w:sz w:val="26"/>
          <w:szCs w:val="26"/>
        </w:rPr>
        <w:t>олучение сведений о геодезических, геологических, гидрометеорологических и экологических условиях участк</w:t>
      </w:r>
      <w:r>
        <w:rPr>
          <w:sz w:val="26"/>
          <w:szCs w:val="26"/>
        </w:rPr>
        <w:t>а проектируемого строительства.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FC183C" w:rsidRPr="00FC183C" w:rsidRDefault="000D0A15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FC183C" w:rsidRPr="0044148F">
        <w:rPr>
          <w:color w:val="000000" w:themeColor="text1"/>
          <w:sz w:val="26"/>
          <w:szCs w:val="26"/>
        </w:rPr>
        <w:t xml:space="preserve">олучение </w:t>
      </w:r>
      <w:r>
        <w:rPr>
          <w:sz w:val="26"/>
          <w:szCs w:val="26"/>
        </w:rPr>
        <w:t>инженерных изысканий</w:t>
      </w:r>
      <w:r w:rsidR="00FC183C" w:rsidRPr="0044148F">
        <w:rPr>
          <w:color w:val="000000" w:themeColor="text1"/>
          <w:sz w:val="26"/>
          <w:szCs w:val="26"/>
        </w:rPr>
        <w:t>,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</w:t>
      </w:r>
      <w:r>
        <w:rPr>
          <w:color w:val="000000" w:themeColor="text1"/>
          <w:sz w:val="26"/>
          <w:szCs w:val="26"/>
        </w:rPr>
        <w:t xml:space="preserve"> жилого фонда</w:t>
      </w:r>
      <w:r w:rsidR="00FC183C" w:rsidRPr="0044148F">
        <w:rPr>
          <w:color w:val="000000" w:themeColor="text1"/>
          <w:sz w:val="26"/>
          <w:szCs w:val="26"/>
        </w:rPr>
        <w:t>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 w:rsidR="000D0A15">
        <w:rPr>
          <w:sz w:val="26"/>
          <w:szCs w:val="26"/>
        </w:rPr>
        <w:t>инженерны</w:t>
      </w:r>
      <w:r>
        <w:rPr>
          <w:sz w:val="26"/>
          <w:szCs w:val="26"/>
        </w:rPr>
        <w:t>х изысканий</w:t>
      </w:r>
      <w:r w:rsidRPr="008D4602">
        <w:rPr>
          <w:sz w:val="26"/>
          <w:szCs w:val="26"/>
        </w:rPr>
        <w:t xml:space="preserve"> показаны на графическ</w:t>
      </w:r>
      <w:r w:rsidR="00152627">
        <w:rPr>
          <w:sz w:val="26"/>
          <w:szCs w:val="26"/>
        </w:rPr>
        <w:t>ом</w:t>
      </w:r>
      <w:r w:rsidRPr="008D4602">
        <w:rPr>
          <w:sz w:val="26"/>
          <w:szCs w:val="26"/>
        </w:rPr>
        <w:t xml:space="preserve"> приложени</w:t>
      </w:r>
      <w:r w:rsidR="00152627">
        <w:rPr>
          <w:sz w:val="26"/>
          <w:szCs w:val="26"/>
        </w:rPr>
        <w:t>и</w:t>
      </w:r>
      <w:r>
        <w:rPr>
          <w:sz w:val="26"/>
          <w:szCs w:val="26"/>
        </w:rPr>
        <w:t xml:space="preserve"> № 1</w:t>
      </w:r>
      <w:r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</w:t>
      </w:r>
      <w:r w:rsidR="00BD0E03">
        <w:rPr>
          <w:sz w:val="26"/>
          <w:szCs w:val="26"/>
        </w:rPr>
        <w:t>женерно-геодезические изыскания;</w:t>
      </w:r>
    </w:p>
    <w:p w:rsidR="00BD0E03" w:rsidRDefault="00BD0E03" w:rsidP="00BD0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BD0E03">
        <w:rPr>
          <w:sz w:val="26"/>
          <w:szCs w:val="26"/>
        </w:rPr>
        <w:t>нжен</w:t>
      </w:r>
      <w:r>
        <w:rPr>
          <w:sz w:val="26"/>
          <w:szCs w:val="26"/>
        </w:rPr>
        <w:t>ерно-геологические изыскания;</w:t>
      </w:r>
    </w:p>
    <w:p w:rsidR="00BD0E03" w:rsidRDefault="00BD0E03" w:rsidP="00BD0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BD0E03">
        <w:rPr>
          <w:sz w:val="26"/>
          <w:szCs w:val="26"/>
        </w:rPr>
        <w:t>нжен</w:t>
      </w:r>
      <w:r>
        <w:rPr>
          <w:sz w:val="26"/>
          <w:szCs w:val="26"/>
        </w:rPr>
        <w:t>ерно-экологические изыскания;</w:t>
      </w:r>
    </w:p>
    <w:p w:rsidR="00BD0E03" w:rsidRPr="00BD0E03" w:rsidRDefault="00BD0E03" w:rsidP="00BD0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BD0E03">
        <w:rPr>
          <w:sz w:val="26"/>
          <w:szCs w:val="26"/>
        </w:rPr>
        <w:t>нженерно-гидрометеорологические изыскания</w:t>
      </w:r>
      <w:r>
        <w:rPr>
          <w:sz w:val="26"/>
          <w:szCs w:val="26"/>
        </w:rPr>
        <w:t>.</w:t>
      </w:r>
    </w:p>
    <w:p w:rsidR="00A10575" w:rsidRPr="00A10575" w:rsidRDefault="008031C8" w:rsidP="00A1057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E0FD7">
        <w:rPr>
          <w:sz w:val="26"/>
          <w:szCs w:val="26"/>
        </w:rPr>
        <w:t>Объект расположен в кадастров</w:t>
      </w:r>
      <w:r w:rsidR="00A10575">
        <w:rPr>
          <w:sz w:val="26"/>
          <w:szCs w:val="26"/>
        </w:rPr>
        <w:t>ых</w:t>
      </w:r>
      <w:r w:rsidRPr="008E0FD7">
        <w:rPr>
          <w:sz w:val="26"/>
          <w:szCs w:val="26"/>
        </w:rPr>
        <w:t xml:space="preserve"> квартал</w:t>
      </w:r>
      <w:r w:rsidR="00A10575">
        <w:rPr>
          <w:sz w:val="26"/>
          <w:szCs w:val="26"/>
        </w:rPr>
        <w:t>ах</w:t>
      </w:r>
      <w:r w:rsidRPr="008E0FD7">
        <w:rPr>
          <w:sz w:val="26"/>
          <w:szCs w:val="26"/>
        </w:rPr>
        <w:t xml:space="preserve"> </w:t>
      </w:r>
      <w:r w:rsidR="00FF4DCA" w:rsidRPr="008E0FD7">
        <w:rPr>
          <w:sz w:val="26"/>
          <w:szCs w:val="26"/>
        </w:rPr>
        <w:t>24:55:0</w:t>
      </w:r>
      <w:r w:rsidR="008E0FD7" w:rsidRPr="008E0FD7">
        <w:rPr>
          <w:sz w:val="26"/>
          <w:szCs w:val="26"/>
        </w:rPr>
        <w:t>4</w:t>
      </w:r>
      <w:r w:rsidR="00187855" w:rsidRPr="008E0FD7">
        <w:rPr>
          <w:sz w:val="26"/>
          <w:szCs w:val="26"/>
        </w:rPr>
        <w:t>0</w:t>
      </w:r>
      <w:r w:rsidR="00D21AF4">
        <w:rPr>
          <w:sz w:val="26"/>
          <w:szCs w:val="26"/>
        </w:rPr>
        <w:t>1</w:t>
      </w:r>
      <w:r w:rsidRPr="008E0FD7">
        <w:rPr>
          <w:sz w:val="26"/>
          <w:szCs w:val="26"/>
        </w:rPr>
        <w:t>0</w:t>
      </w:r>
      <w:r w:rsidR="00D21AF4">
        <w:rPr>
          <w:sz w:val="26"/>
          <w:szCs w:val="26"/>
        </w:rPr>
        <w:t>01</w:t>
      </w:r>
      <w:r w:rsidR="00A10575">
        <w:rPr>
          <w:sz w:val="26"/>
          <w:szCs w:val="26"/>
        </w:rPr>
        <w:t xml:space="preserve"> и </w:t>
      </w:r>
      <w:r w:rsidR="00A10575" w:rsidRPr="008E0FD7">
        <w:rPr>
          <w:sz w:val="26"/>
          <w:szCs w:val="26"/>
        </w:rPr>
        <w:t>24:55:040</w:t>
      </w:r>
      <w:r w:rsidR="00A10575">
        <w:rPr>
          <w:sz w:val="26"/>
          <w:szCs w:val="26"/>
        </w:rPr>
        <w:t>1</w:t>
      </w:r>
      <w:r w:rsidR="00A10575" w:rsidRPr="008E0FD7">
        <w:rPr>
          <w:sz w:val="26"/>
          <w:szCs w:val="26"/>
        </w:rPr>
        <w:t>0</w:t>
      </w:r>
      <w:r w:rsidR="00A10575">
        <w:rPr>
          <w:sz w:val="26"/>
          <w:szCs w:val="26"/>
        </w:rPr>
        <w:t>03</w:t>
      </w:r>
      <w:r w:rsidRPr="008E0FD7">
        <w:rPr>
          <w:sz w:val="26"/>
          <w:szCs w:val="26"/>
        </w:rPr>
        <w:t xml:space="preserve">. Территория </w:t>
      </w:r>
      <w:r w:rsidR="00C126E3" w:rsidRPr="008E0FD7">
        <w:rPr>
          <w:sz w:val="26"/>
          <w:szCs w:val="26"/>
        </w:rPr>
        <w:t>находится в</w:t>
      </w:r>
      <w:r w:rsidRPr="008E0FD7">
        <w:rPr>
          <w:sz w:val="26"/>
          <w:szCs w:val="26"/>
        </w:rPr>
        <w:t xml:space="preserve"> </w:t>
      </w:r>
      <w:r w:rsidR="00C126E3" w:rsidRPr="008E0FD7">
        <w:rPr>
          <w:sz w:val="26"/>
          <w:szCs w:val="26"/>
        </w:rPr>
        <w:t>з</w:t>
      </w:r>
      <w:r w:rsidR="00187855" w:rsidRPr="008E0FD7">
        <w:rPr>
          <w:sz w:val="26"/>
          <w:szCs w:val="26"/>
        </w:rPr>
        <w:t>он</w:t>
      </w:r>
      <w:r w:rsidR="00A10575">
        <w:rPr>
          <w:sz w:val="26"/>
          <w:szCs w:val="26"/>
        </w:rPr>
        <w:t>ах</w:t>
      </w:r>
      <w:r w:rsidR="00187855" w:rsidRPr="008E0FD7">
        <w:rPr>
          <w:sz w:val="26"/>
          <w:szCs w:val="26"/>
        </w:rPr>
        <w:t xml:space="preserve"> </w:t>
      </w:r>
      <w:r w:rsidR="00D21AF4" w:rsidRPr="00D21AF4">
        <w:rPr>
          <w:bCs/>
          <w:sz w:val="26"/>
          <w:szCs w:val="26"/>
        </w:rPr>
        <w:t>застройки многоэтажными жилыми домами 9 этажей и выше</w:t>
      </w:r>
      <w:r w:rsidR="00D726FA" w:rsidRPr="008E0FD7">
        <w:rPr>
          <w:sz w:val="26"/>
          <w:szCs w:val="26"/>
        </w:rPr>
        <w:t xml:space="preserve"> (Ж-</w:t>
      </w:r>
      <w:r w:rsidR="00D21AF4">
        <w:rPr>
          <w:sz w:val="26"/>
          <w:szCs w:val="26"/>
        </w:rPr>
        <w:t>2</w:t>
      </w:r>
      <w:r w:rsidR="00835863">
        <w:rPr>
          <w:sz w:val="26"/>
          <w:szCs w:val="26"/>
        </w:rPr>
        <w:t>)</w:t>
      </w:r>
      <w:r w:rsidR="00A10575">
        <w:rPr>
          <w:sz w:val="26"/>
          <w:szCs w:val="26"/>
        </w:rPr>
        <w:t xml:space="preserve"> и </w:t>
      </w:r>
      <w:r w:rsidR="00A10575" w:rsidRPr="00A10575">
        <w:rPr>
          <w:bCs/>
          <w:sz w:val="26"/>
          <w:szCs w:val="26"/>
        </w:rPr>
        <w:t>объекто</w:t>
      </w:r>
      <w:r w:rsidR="00A10575">
        <w:rPr>
          <w:bCs/>
          <w:sz w:val="26"/>
          <w:szCs w:val="26"/>
        </w:rPr>
        <w:t>в транспортной инфраструктуры (</w:t>
      </w:r>
      <w:r w:rsidR="00A10575" w:rsidRPr="00A10575">
        <w:rPr>
          <w:bCs/>
          <w:sz w:val="26"/>
          <w:szCs w:val="26"/>
        </w:rPr>
        <w:t>П-5</w:t>
      </w:r>
      <w:r w:rsidR="00A10575">
        <w:rPr>
          <w:bCs/>
          <w:sz w:val="26"/>
          <w:szCs w:val="26"/>
        </w:rPr>
        <w:t>)</w:t>
      </w:r>
      <w:r w:rsidR="001F262E" w:rsidRPr="008E0FD7">
        <w:rPr>
          <w:sz w:val="26"/>
          <w:szCs w:val="26"/>
        </w:rPr>
        <w:t>,</w:t>
      </w:r>
      <w:r w:rsidR="00C126E3" w:rsidRPr="008E0FD7">
        <w:rPr>
          <w:sz w:val="26"/>
          <w:szCs w:val="26"/>
        </w:rPr>
        <w:t xml:space="preserve"> ориентировочной площадью – </w:t>
      </w:r>
      <w:r w:rsidR="00A10575">
        <w:rPr>
          <w:sz w:val="26"/>
          <w:szCs w:val="26"/>
        </w:rPr>
        <w:t>40</w:t>
      </w:r>
      <w:r w:rsidR="00C126E3" w:rsidRPr="008E0FD7">
        <w:rPr>
          <w:sz w:val="26"/>
          <w:szCs w:val="26"/>
        </w:rPr>
        <w:t xml:space="preserve"> га</w:t>
      </w:r>
      <w:r w:rsidRPr="008E0FD7">
        <w:rPr>
          <w:sz w:val="26"/>
          <w:szCs w:val="26"/>
        </w:rPr>
        <w:t>.</w:t>
      </w:r>
    </w:p>
    <w:p w:rsidR="00A10575" w:rsidRDefault="00A10575" w:rsidP="001F262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44148F">
        <w:rPr>
          <w:color w:val="000000" w:themeColor="text1"/>
          <w:sz w:val="26"/>
          <w:szCs w:val="26"/>
        </w:rPr>
        <w:t>4.1. Система координат: местная, МСК-165. Система высот: Балтийская 1977 года.</w:t>
      </w:r>
    </w:p>
    <w:p w:rsidR="00BD0E03" w:rsidRPr="000D0A15" w:rsidRDefault="00FC183C" w:rsidP="000D0A15">
      <w:pPr>
        <w:spacing w:line="320" w:lineRule="exact"/>
        <w:ind w:firstLine="709"/>
        <w:jc w:val="both"/>
        <w:rPr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BD0E03">
        <w:rPr>
          <w:color w:val="000000" w:themeColor="text1"/>
          <w:sz w:val="26"/>
          <w:szCs w:val="26"/>
        </w:rPr>
        <w:t xml:space="preserve">2. </w:t>
      </w:r>
      <w:r w:rsidR="00BD0E03" w:rsidRPr="00BD0E03">
        <w:rPr>
          <w:sz w:val="26"/>
          <w:szCs w:val="26"/>
        </w:rPr>
        <w:t>Инженерно-геодезические изыскания выполнить в соответствии с требованиями: СП 47.1333</w:t>
      </w:r>
      <w:r w:rsidR="000D0A15">
        <w:rPr>
          <w:sz w:val="26"/>
          <w:szCs w:val="26"/>
        </w:rPr>
        <w:t>0.201</w:t>
      </w:r>
      <w:r w:rsidR="00BD3044">
        <w:rPr>
          <w:sz w:val="26"/>
          <w:szCs w:val="26"/>
        </w:rPr>
        <w:t>6; СП 11-</w:t>
      </w:r>
      <w:r w:rsidR="000D0A15">
        <w:rPr>
          <w:sz w:val="26"/>
          <w:szCs w:val="26"/>
        </w:rPr>
        <w:t xml:space="preserve">104-97, </w:t>
      </w:r>
      <w:r w:rsidR="00BD0E03" w:rsidRPr="00BD0E03">
        <w:rPr>
          <w:sz w:val="26"/>
          <w:szCs w:val="26"/>
        </w:rPr>
        <w:t xml:space="preserve">с целью создания инженерно-топографических планов, включая ситуацию, рельеф исследуемого участка, существующие здания, сооружения и коммуникации (наземные, надземные и подземные) и других элементах планировки. Топографическую съемку </w:t>
      </w:r>
      <w:r w:rsidR="000D0A15">
        <w:rPr>
          <w:sz w:val="26"/>
          <w:szCs w:val="26"/>
        </w:rPr>
        <w:t>территории</w:t>
      </w:r>
      <w:r w:rsidR="00BD0E03" w:rsidRPr="00BD0E03">
        <w:rPr>
          <w:sz w:val="26"/>
          <w:szCs w:val="26"/>
        </w:rPr>
        <w:t xml:space="preserve"> выполнить в границах земельного участка </w:t>
      </w:r>
      <w:r w:rsidR="000D0A15">
        <w:rPr>
          <w:sz w:val="26"/>
          <w:szCs w:val="26"/>
        </w:rPr>
        <w:t xml:space="preserve">в </w:t>
      </w:r>
      <w:r w:rsidR="000D0A15" w:rsidRPr="0044148F">
        <w:rPr>
          <w:color w:val="000000" w:themeColor="text1"/>
          <w:sz w:val="26"/>
          <w:szCs w:val="26"/>
        </w:rPr>
        <w:t>М 1:500 и М 1:1000 с сечением рельефа</w:t>
      </w:r>
      <w:r w:rsidR="000D0A15" w:rsidRPr="00BD0E03">
        <w:rPr>
          <w:sz w:val="26"/>
          <w:szCs w:val="26"/>
        </w:rPr>
        <w:t xml:space="preserve"> </w:t>
      </w:r>
      <w:r w:rsidR="00BD0E03" w:rsidRPr="00BD0E03">
        <w:rPr>
          <w:sz w:val="26"/>
          <w:szCs w:val="26"/>
        </w:rPr>
        <w:t>через 0,5 м.</w:t>
      </w:r>
    </w:p>
    <w:p w:rsidR="00BD0E03" w:rsidRPr="000D0A15" w:rsidRDefault="000D0A15" w:rsidP="00EF1E2C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4.3. </w:t>
      </w:r>
      <w:r w:rsidRPr="000D0A15">
        <w:rPr>
          <w:sz w:val="26"/>
          <w:szCs w:val="26"/>
        </w:rPr>
        <w:t>Инженерно-геологические изыскания выполнить в</w:t>
      </w:r>
      <w:r w:rsidR="00BD3044">
        <w:rPr>
          <w:sz w:val="26"/>
          <w:szCs w:val="26"/>
        </w:rPr>
        <w:t xml:space="preserve"> соответствии с требованиями: </w:t>
      </w:r>
      <w:r w:rsidRPr="000D0A15">
        <w:rPr>
          <w:sz w:val="26"/>
          <w:szCs w:val="26"/>
        </w:rPr>
        <w:t>СП 47.13</w:t>
      </w:r>
      <w:r>
        <w:rPr>
          <w:sz w:val="26"/>
          <w:szCs w:val="26"/>
        </w:rPr>
        <w:t>330.201</w:t>
      </w:r>
      <w:r w:rsidR="00BD3044">
        <w:rPr>
          <w:sz w:val="26"/>
          <w:szCs w:val="26"/>
        </w:rPr>
        <w:t>6</w:t>
      </w:r>
      <w:r>
        <w:rPr>
          <w:sz w:val="26"/>
          <w:szCs w:val="26"/>
        </w:rPr>
        <w:t xml:space="preserve">; СП 11-105-97; ГОСТ 25100-2011, </w:t>
      </w:r>
      <w:r w:rsidRPr="000D0A15">
        <w:rPr>
          <w:sz w:val="26"/>
          <w:szCs w:val="26"/>
        </w:rPr>
        <w:t xml:space="preserve">с целью получения материалов для определения планируемого размещения объектов капитального </w:t>
      </w:r>
      <w:r w:rsidRPr="000D0A15">
        <w:rPr>
          <w:sz w:val="26"/>
          <w:szCs w:val="26"/>
        </w:rPr>
        <w:lastRenderedPageBreak/>
        <w:t>строительства с учетом природных условий территори</w:t>
      </w:r>
      <w:r>
        <w:rPr>
          <w:sz w:val="26"/>
          <w:szCs w:val="26"/>
        </w:rPr>
        <w:t>и</w:t>
      </w:r>
      <w:r w:rsidRPr="000D0A15">
        <w:rPr>
          <w:sz w:val="26"/>
          <w:szCs w:val="26"/>
        </w:rPr>
        <w:t xml:space="preserve"> и ограничений </w:t>
      </w:r>
      <w:r>
        <w:rPr>
          <w:sz w:val="26"/>
          <w:szCs w:val="26"/>
        </w:rPr>
        <w:t>ее</w:t>
      </w:r>
      <w:r w:rsidRPr="000D0A15">
        <w:rPr>
          <w:sz w:val="26"/>
          <w:szCs w:val="26"/>
        </w:rPr>
        <w:t xml:space="preserve"> использования, обусловленных рисками возникновения чрезвычайных ситуаций природного и природно-техногенного характера, с целью обеспечения устойчивого развития территори</w:t>
      </w:r>
      <w:r>
        <w:rPr>
          <w:sz w:val="26"/>
          <w:szCs w:val="26"/>
        </w:rPr>
        <w:t>и</w:t>
      </w:r>
      <w:r w:rsidR="00BD3044">
        <w:rPr>
          <w:sz w:val="26"/>
          <w:szCs w:val="26"/>
        </w:rPr>
        <w:t>.</w:t>
      </w:r>
    </w:p>
    <w:p w:rsidR="00BD0E03" w:rsidRPr="00BD3044" w:rsidRDefault="00BD3044" w:rsidP="00EF1E2C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4.4. </w:t>
      </w:r>
      <w:r w:rsidRPr="00BD3044">
        <w:rPr>
          <w:sz w:val="26"/>
          <w:szCs w:val="26"/>
        </w:rPr>
        <w:t xml:space="preserve">Инженерно-экологические изыскания </w:t>
      </w:r>
      <w:r>
        <w:rPr>
          <w:sz w:val="26"/>
          <w:szCs w:val="26"/>
        </w:rPr>
        <w:t>в</w:t>
      </w:r>
      <w:r w:rsidRPr="00BD3044">
        <w:rPr>
          <w:sz w:val="26"/>
          <w:szCs w:val="26"/>
        </w:rPr>
        <w:t xml:space="preserve">ыполнить в соответствии с требованиями нормативных и законодательных актов, действующих на территории Российской Федерации в том числе: </w:t>
      </w:r>
      <w:r w:rsidRPr="00BD0E03">
        <w:rPr>
          <w:sz w:val="26"/>
          <w:szCs w:val="26"/>
        </w:rPr>
        <w:t>СП 47.1333</w:t>
      </w:r>
      <w:r>
        <w:rPr>
          <w:sz w:val="26"/>
          <w:szCs w:val="26"/>
        </w:rPr>
        <w:t>0.2016</w:t>
      </w:r>
      <w:r w:rsidRPr="00BD3044">
        <w:rPr>
          <w:sz w:val="26"/>
          <w:szCs w:val="26"/>
        </w:rPr>
        <w:t>, СП 11-102-97</w:t>
      </w:r>
      <w:r>
        <w:rPr>
          <w:sz w:val="26"/>
          <w:szCs w:val="26"/>
        </w:rPr>
        <w:t xml:space="preserve">, с целью </w:t>
      </w:r>
      <w:r w:rsidRPr="00BD3044">
        <w:rPr>
          <w:sz w:val="26"/>
          <w:szCs w:val="26"/>
        </w:rPr>
        <w:t>оценки современного экологического состояния территории с учетом рационального природопользования, охраны природных ресурсов, сохранения уникальности природных экосистем региона, его демографических особенностей и историко- культурного наследия; -</w:t>
      </w:r>
      <w:r>
        <w:rPr>
          <w:sz w:val="26"/>
          <w:szCs w:val="26"/>
        </w:rPr>
        <w:t xml:space="preserve"> </w:t>
      </w:r>
      <w:r w:rsidRPr="00BD3044">
        <w:rPr>
          <w:sz w:val="26"/>
          <w:szCs w:val="26"/>
        </w:rPr>
        <w:t>прогнозной оценки изменений окружающей среды и экологических рисков при реализации намечаемой деятельности; -</w:t>
      </w:r>
      <w:r>
        <w:rPr>
          <w:sz w:val="26"/>
          <w:szCs w:val="26"/>
        </w:rPr>
        <w:t xml:space="preserve"> </w:t>
      </w:r>
      <w:r w:rsidRPr="00BD3044">
        <w:rPr>
          <w:sz w:val="26"/>
          <w:szCs w:val="26"/>
        </w:rPr>
        <w:t>разработки предложений и рекомендации по организации природоохранных мероприятий и экологического мониторинга среды</w:t>
      </w:r>
      <w:r>
        <w:rPr>
          <w:sz w:val="26"/>
          <w:szCs w:val="26"/>
        </w:rPr>
        <w:t>.</w:t>
      </w:r>
    </w:p>
    <w:p w:rsidR="00BD0E03" w:rsidRPr="00BD3044" w:rsidRDefault="00BD3044" w:rsidP="00EF1E2C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4.5. </w:t>
      </w:r>
      <w:r w:rsidRPr="00BD3044">
        <w:rPr>
          <w:sz w:val="26"/>
          <w:szCs w:val="26"/>
        </w:rPr>
        <w:t>Инженерно-гидрометеорологические изыскания выполнить в</w:t>
      </w:r>
      <w:r>
        <w:rPr>
          <w:sz w:val="26"/>
          <w:szCs w:val="26"/>
        </w:rPr>
        <w:t xml:space="preserve"> соответствии с требованиями: </w:t>
      </w:r>
      <w:r w:rsidRPr="00BD3044">
        <w:rPr>
          <w:sz w:val="26"/>
          <w:szCs w:val="26"/>
        </w:rPr>
        <w:t>СП 47.13330.201</w:t>
      </w:r>
      <w:r>
        <w:rPr>
          <w:sz w:val="26"/>
          <w:szCs w:val="26"/>
        </w:rPr>
        <w:t xml:space="preserve">6; СП 11-103-97; СП 33-101-2003, </w:t>
      </w:r>
      <w:r w:rsidRPr="00BD3044">
        <w:rPr>
          <w:sz w:val="26"/>
          <w:szCs w:val="26"/>
        </w:rPr>
        <w:t>с целью оценки местных условий строительства по метеорологическим факторам и климатическим условиям; оценки местных гидрологических условий и характеристик гидрологического режима водных объектов</w:t>
      </w:r>
      <w:r>
        <w:rPr>
          <w:sz w:val="26"/>
          <w:szCs w:val="26"/>
        </w:rPr>
        <w:t>.</w:t>
      </w:r>
    </w:p>
    <w:p w:rsidR="00BD0E03" w:rsidRPr="00BD3044" w:rsidRDefault="004F0032" w:rsidP="00EF1E2C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4.6. </w:t>
      </w:r>
      <w:r w:rsidR="00BD3044" w:rsidRPr="00BD3044">
        <w:rPr>
          <w:sz w:val="26"/>
          <w:szCs w:val="26"/>
        </w:rPr>
        <w:t>Документацию оформить в соответствии с ГОСТ Р 21.1101-2013 «Система проектной документации для строительства. Основные требования к проектной и рабочей документации».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4F0032">
        <w:rPr>
          <w:color w:val="000000" w:themeColor="text1"/>
          <w:sz w:val="26"/>
          <w:szCs w:val="26"/>
        </w:rPr>
        <w:t>7</w:t>
      </w:r>
      <w:r w:rsidRPr="0044148F">
        <w:rPr>
          <w:color w:val="000000" w:themeColor="text1"/>
          <w:sz w:val="26"/>
          <w:szCs w:val="26"/>
        </w:rPr>
        <w:t>. Технический отчет передается в полном объеме на бумажном носителе в 3-х экземплярах, копия отчета на электронном носителе: текстовая часть – в формате *</w:t>
      </w:r>
      <w:r w:rsidR="00610C85">
        <w:rPr>
          <w:color w:val="000000" w:themeColor="text1"/>
          <w:sz w:val="26"/>
          <w:szCs w:val="26"/>
          <w:lang w:val="en-US"/>
        </w:rPr>
        <w:t>DOCX</w:t>
      </w:r>
      <w:r w:rsidRPr="0044148F">
        <w:rPr>
          <w:color w:val="000000" w:themeColor="text1"/>
          <w:sz w:val="26"/>
          <w:szCs w:val="26"/>
        </w:rPr>
        <w:t>, графическая часть – в формате *</w:t>
      </w:r>
      <w:r w:rsidR="004E790A">
        <w:rPr>
          <w:color w:val="000000" w:themeColor="text1"/>
          <w:sz w:val="26"/>
          <w:szCs w:val="26"/>
          <w:lang w:val="en-US"/>
        </w:rPr>
        <w:t>DWG</w:t>
      </w:r>
      <w:r w:rsidRPr="0044148F">
        <w:rPr>
          <w:color w:val="000000" w:themeColor="text1"/>
          <w:sz w:val="26"/>
          <w:szCs w:val="26"/>
        </w:rPr>
        <w:t>.</w:t>
      </w:r>
    </w:p>
    <w:p w:rsidR="008031C8" w:rsidRPr="008031C8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6</w:t>
      </w:r>
      <w:r w:rsidRPr="0044148F">
        <w:rPr>
          <w:color w:val="000000" w:themeColor="text1"/>
          <w:sz w:val="26"/>
          <w:szCs w:val="26"/>
        </w:rPr>
        <w:t>. Гарантия качества результатов инжен</w:t>
      </w:r>
      <w:r w:rsidR="004F0032">
        <w:rPr>
          <w:color w:val="000000" w:themeColor="text1"/>
          <w:sz w:val="26"/>
          <w:szCs w:val="26"/>
        </w:rPr>
        <w:t>ерных</w:t>
      </w:r>
      <w:r w:rsidRPr="0044148F">
        <w:rPr>
          <w:color w:val="000000" w:themeColor="text1"/>
          <w:sz w:val="26"/>
          <w:szCs w:val="26"/>
        </w:rPr>
        <w:t xml:space="preserve"> изысканий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</w:t>
      </w:r>
      <w:r w:rsidRPr="0044148F">
        <w:rPr>
          <w:bCs/>
          <w:color w:val="000000" w:themeColor="text1"/>
          <w:sz w:val="26"/>
          <w:szCs w:val="26"/>
        </w:rPr>
        <w:t>на выполнение инженерных изысканий</w:t>
      </w:r>
      <w:r w:rsidRPr="0044148F">
        <w:rPr>
          <w:color w:val="000000" w:themeColor="text1"/>
          <w:sz w:val="26"/>
          <w:szCs w:val="26"/>
        </w:rPr>
        <w:t>, сертификатам качества, то все работы по их устранению осуществляются Исполнителем за свой счёт.</w:t>
      </w:r>
    </w:p>
    <w:p w:rsidR="00562C73" w:rsidRDefault="00562C73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EF1E2C" w:rsidRDefault="00EF1E2C" w:rsidP="009B7717">
      <w:pPr>
        <w:ind w:right="-619"/>
        <w:rPr>
          <w:sz w:val="26"/>
          <w:szCs w:val="26"/>
        </w:rPr>
      </w:pPr>
    </w:p>
    <w:p w:rsidR="004F0032" w:rsidRDefault="004F0032" w:rsidP="009B7717">
      <w:pPr>
        <w:ind w:right="-619"/>
        <w:rPr>
          <w:sz w:val="26"/>
          <w:szCs w:val="26"/>
        </w:rPr>
      </w:pPr>
    </w:p>
    <w:p w:rsidR="004F0032" w:rsidRDefault="004F0032" w:rsidP="009B7717">
      <w:pPr>
        <w:ind w:right="-619"/>
        <w:rPr>
          <w:sz w:val="26"/>
          <w:szCs w:val="26"/>
        </w:rPr>
      </w:pPr>
    </w:p>
    <w:p w:rsidR="004F0032" w:rsidRDefault="004F0032" w:rsidP="009B7717">
      <w:pPr>
        <w:ind w:right="-619"/>
        <w:rPr>
          <w:sz w:val="26"/>
          <w:szCs w:val="26"/>
        </w:rPr>
      </w:pPr>
      <w:bookmarkStart w:id="0" w:name="_GoBack"/>
      <w:bookmarkEnd w:id="0"/>
    </w:p>
    <w:sectPr w:rsidR="004F0032" w:rsidSect="00EF1E2C">
      <w:type w:val="continuous"/>
      <w:pgSz w:w="11907" w:h="16840" w:code="9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B2E" w:rsidRDefault="007F6B2E" w:rsidP="00BF340F">
      <w:r>
        <w:separator/>
      </w:r>
    </w:p>
  </w:endnote>
  <w:endnote w:type="continuationSeparator" w:id="0">
    <w:p w:rsidR="007F6B2E" w:rsidRDefault="007F6B2E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B2E" w:rsidRDefault="007F6B2E" w:rsidP="00BF340F">
      <w:r>
        <w:separator/>
      </w:r>
    </w:p>
  </w:footnote>
  <w:footnote w:type="continuationSeparator" w:id="0">
    <w:p w:rsidR="007F6B2E" w:rsidRDefault="007F6B2E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2425E"/>
    <w:rsid w:val="00032855"/>
    <w:rsid w:val="00036640"/>
    <w:rsid w:val="00050682"/>
    <w:rsid w:val="0005332A"/>
    <w:rsid w:val="00073E01"/>
    <w:rsid w:val="00084834"/>
    <w:rsid w:val="0008667B"/>
    <w:rsid w:val="000C1DB1"/>
    <w:rsid w:val="000D0A15"/>
    <w:rsid w:val="000D1DFC"/>
    <w:rsid w:val="000D5223"/>
    <w:rsid w:val="000D7569"/>
    <w:rsid w:val="000F4448"/>
    <w:rsid w:val="00121B73"/>
    <w:rsid w:val="00131964"/>
    <w:rsid w:val="00143A34"/>
    <w:rsid w:val="001524CD"/>
    <w:rsid w:val="00152627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1F262E"/>
    <w:rsid w:val="002054C1"/>
    <w:rsid w:val="00216245"/>
    <w:rsid w:val="002312F0"/>
    <w:rsid w:val="00232EF3"/>
    <w:rsid w:val="002537E2"/>
    <w:rsid w:val="00270247"/>
    <w:rsid w:val="002736F5"/>
    <w:rsid w:val="00281A1E"/>
    <w:rsid w:val="002923EF"/>
    <w:rsid w:val="00296E1C"/>
    <w:rsid w:val="00296E85"/>
    <w:rsid w:val="002A2CDD"/>
    <w:rsid w:val="002B188C"/>
    <w:rsid w:val="002C3279"/>
    <w:rsid w:val="002D010B"/>
    <w:rsid w:val="002D60A4"/>
    <w:rsid w:val="002E08BF"/>
    <w:rsid w:val="002F3D3A"/>
    <w:rsid w:val="002F4A57"/>
    <w:rsid w:val="00302651"/>
    <w:rsid w:val="00305A5C"/>
    <w:rsid w:val="00310A7D"/>
    <w:rsid w:val="00315606"/>
    <w:rsid w:val="00330283"/>
    <w:rsid w:val="0033433B"/>
    <w:rsid w:val="00342ABF"/>
    <w:rsid w:val="00343C61"/>
    <w:rsid w:val="003614E6"/>
    <w:rsid w:val="003621BB"/>
    <w:rsid w:val="003732BB"/>
    <w:rsid w:val="00373911"/>
    <w:rsid w:val="003965DF"/>
    <w:rsid w:val="003A096C"/>
    <w:rsid w:val="003A176C"/>
    <w:rsid w:val="003A5973"/>
    <w:rsid w:val="003B7BA6"/>
    <w:rsid w:val="003E5AB0"/>
    <w:rsid w:val="003F3338"/>
    <w:rsid w:val="003F4531"/>
    <w:rsid w:val="00413060"/>
    <w:rsid w:val="00426E10"/>
    <w:rsid w:val="00430BEF"/>
    <w:rsid w:val="00447A1B"/>
    <w:rsid w:val="004548A2"/>
    <w:rsid w:val="004705CA"/>
    <w:rsid w:val="00475CD9"/>
    <w:rsid w:val="00476EC7"/>
    <w:rsid w:val="00491302"/>
    <w:rsid w:val="004A3657"/>
    <w:rsid w:val="004B2416"/>
    <w:rsid w:val="004B2E5D"/>
    <w:rsid w:val="004B3308"/>
    <w:rsid w:val="004C109F"/>
    <w:rsid w:val="004D3CC7"/>
    <w:rsid w:val="004E790A"/>
    <w:rsid w:val="004F0032"/>
    <w:rsid w:val="004F6750"/>
    <w:rsid w:val="00504540"/>
    <w:rsid w:val="00522E6E"/>
    <w:rsid w:val="005320CE"/>
    <w:rsid w:val="00540FA3"/>
    <w:rsid w:val="00562C73"/>
    <w:rsid w:val="00575CB9"/>
    <w:rsid w:val="00576F49"/>
    <w:rsid w:val="00581F97"/>
    <w:rsid w:val="005850C1"/>
    <w:rsid w:val="005B6761"/>
    <w:rsid w:val="00600716"/>
    <w:rsid w:val="00604647"/>
    <w:rsid w:val="006047D9"/>
    <w:rsid w:val="00604CFC"/>
    <w:rsid w:val="00606C0E"/>
    <w:rsid w:val="00610C85"/>
    <w:rsid w:val="00612E36"/>
    <w:rsid w:val="00615C25"/>
    <w:rsid w:val="00620FAF"/>
    <w:rsid w:val="006210AF"/>
    <w:rsid w:val="00625E2B"/>
    <w:rsid w:val="00661645"/>
    <w:rsid w:val="006632AD"/>
    <w:rsid w:val="006935CF"/>
    <w:rsid w:val="006C14D1"/>
    <w:rsid w:val="006D2B60"/>
    <w:rsid w:val="006D623F"/>
    <w:rsid w:val="006D669A"/>
    <w:rsid w:val="006E1FB2"/>
    <w:rsid w:val="00703F32"/>
    <w:rsid w:val="00711338"/>
    <w:rsid w:val="00713B11"/>
    <w:rsid w:val="0071470C"/>
    <w:rsid w:val="00731A8D"/>
    <w:rsid w:val="00740BA3"/>
    <w:rsid w:val="00747FCB"/>
    <w:rsid w:val="00760F79"/>
    <w:rsid w:val="007776B3"/>
    <w:rsid w:val="00781A98"/>
    <w:rsid w:val="007B3FC4"/>
    <w:rsid w:val="007C0482"/>
    <w:rsid w:val="007E3654"/>
    <w:rsid w:val="007E7532"/>
    <w:rsid w:val="007F0274"/>
    <w:rsid w:val="007F532B"/>
    <w:rsid w:val="007F6B2E"/>
    <w:rsid w:val="008031C8"/>
    <w:rsid w:val="0080748E"/>
    <w:rsid w:val="008215E4"/>
    <w:rsid w:val="00835863"/>
    <w:rsid w:val="00840B0F"/>
    <w:rsid w:val="00845DB7"/>
    <w:rsid w:val="00854EA0"/>
    <w:rsid w:val="0085624F"/>
    <w:rsid w:val="00873A9A"/>
    <w:rsid w:val="008977CA"/>
    <w:rsid w:val="008B1FBC"/>
    <w:rsid w:val="008B23E1"/>
    <w:rsid w:val="008B49A5"/>
    <w:rsid w:val="008C0212"/>
    <w:rsid w:val="008D4602"/>
    <w:rsid w:val="008D6A12"/>
    <w:rsid w:val="008E0FD7"/>
    <w:rsid w:val="008F09E0"/>
    <w:rsid w:val="008F3E5E"/>
    <w:rsid w:val="008F5861"/>
    <w:rsid w:val="00910DEF"/>
    <w:rsid w:val="00914F94"/>
    <w:rsid w:val="0093637A"/>
    <w:rsid w:val="00943FBC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7717"/>
    <w:rsid w:val="009C2688"/>
    <w:rsid w:val="009C6EF4"/>
    <w:rsid w:val="009D13E3"/>
    <w:rsid w:val="009F0E10"/>
    <w:rsid w:val="00A10575"/>
    <w:rsid w:val="00A13D04"/>
    <w:rsid w:val="00A255A3"/>
    <w:rsid w:val="00A26CFB"/>
    <w:rsid w:val="00A42471"/>
    <w:rsid w:val="00A42AFF"/>
    <w:rsid w:val="00A46C39"/>
    <w:rsid w:val="00AB03C8"/>
    <w:rsid w:val="00AB1909"/>
    <w:rsid w:val="00AC62DB"/>
    <w:rsid w:val="00AE0FCF"/>
    <w:rsid w:val="00AE1887"/>
    <w:rsid w:val="00AF44B1"/>
    <w:rsid w:val="00B01194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0E03"/>
    <w:rsid w:val="00BD3044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3CD7"/>
    <w:rsid w:val="00CA7C91"/>
    <w:rsid w:val="00CC6654"/>
    <w:rsid w:val="00CD3F93"/>
    <w:rsid w:val="00CD69D4"/>
    <w:rsid w:val="00CE68D3"/>
    <w:rsid w:val="00D05441"/>
    <w:rsid w:val="00D069CB"/>
    <w:rsid w:val="00D11021"/>
    <w:rsid w:val="00D1736C"/>
    <w:rsid w:val="00D21AF4"/>
    <w:rsid w:val="00D36102"/>
    <w:rsid w:val="00D3658A"/>
    <w:rsid w:val="00D63CA8"/>
    <w:rsid w:val="00D726FA"/>
    <w:rsid w:val="00D75132"/>
    <w:rsid w:val="00DA17AA"/>
    <w:rsid w:val="00DA3313"/>
    <w:rsid w:val="00DA4967"/>
    <w:rsid w:val="00DB0188"/>
    <w:rsid w:val="00DB15EB"/>
    <w:rsid w:val="00DB17E1"/>
    <w:rsid w:val="00DB2E0B"/>
    <w:rsid w:val="00DB6035"/>
    <w:rsid w:val="00DB6D6D"/>
    <w:rsid w:val="00DC59FF"/>
    <w:rsid w:val="00DD5B08"/>
    <w:rsid w:val="00DD7E31"/>
    <w:rsid w:val="00DF0F78"/>
    <w:rsid w:val="00DF3072"/>
    <w:rsid w:val="00E00E8E"/>
    <w:rsid w:val="00E04F90"/>
    <w:rsid w:val="00E10D0E"/>
    <w:rsid w:val="00E173D5"/>
    <w:rsid w:val="00E239DE"/>
    <w:rsid w:val="00E2531D"/>
    <w:rsid w:val="00E45BA6"/>
    <w:rsid w:val="00E61979"/>
    <w:rsid w:val="00E8166E"/>
    <w:rsid w:val="00E94F21"/>
    <w:rsid w:val="00EA41F5"/>
    <w:rsid w:val="00EB0BEE"/>
    <w:rsid w:val="00EB3AF3"/>
    <w:rsid w:val="00EB5878"/>
    <w:rsid w:val="00ED7BB5"/>
    <w:rsid w:val="00EE2C59"/>
    <w:rsid w:val="00EF1E2C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  <w:rsid w:val="00FC183C"/>
    <w:rsid w:val="00FC650B"/>
    <w:rsid w:val="00FD11F6"/>
    <w:rsid w:val="00FD707F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  <w:style w:type="paragraph" w:styleId="ae">
    <w:name w:val="No Spacing"/>
    <w:uiPriority w:val="1"/>
    <w:qFormat/>
    <w:rsid w:val="0002425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BF4F7-F837-4E48-BA54-DD51D95A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33</cp:revision>
  <cp:lastPrinted>2020-07-06T04:10:00Z</cp:lastPrinted>
  <dcterms:created xsi:type="dcterms:W3CDTF">2018-03-29T02:21:00Z</dcterms:created>
  <dcterms:modified xsi:type="dcterms:W3CDTF">2020-07-20T04:10:00Z</dcterms:modified>
</cp:coreProperties>
</file>